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465" w:leader="none"/>
        </w:tabs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3465" w:leader="none"/>
        </w:tabs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tabs>
          <w:tab w:val="clear" w:pos="708"/>
          <w:tab w:val="left" w:pos="3465" w:leader="none"/>
        </w:tabs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Администрация Таловского сельского</w:t>
      </w:r>
    </w:p>
    <w:p>
      <w:pPr>
        <w:pStyle w:val="Style24"/>
        <w:ind w:left="0" w:hanging="0"/>
        <w:rPr>
          <w:rFonts w:ascii="Arial" w:hAnsi="Arial" w:cs="Arial"/>
          <w:b w:val="false"/>
          <w:b w:val="false"/>
          <w:sz w:val="24"/>
        </w:rPr>
      </w:pPr>
      <w:r>
        <w:rPr>
          <w:rFonts w:eastAsia="Arial" w:cs="Arial" w:ascii="Arial" w:hAnsi="Arial"/>
          <w:sz w:val="24"/>
        </w:rPr>
        <w:t xml:space="preserve">   </w:t>
      </w:r>
      <w:r>
        <w:rPr>
          <w:rFonts w:cs="Arial" w:ascii="Arial" w:hAnsi="Arial"/>
          <w:sz w:val="24"/>
        </w:rPr>
        <w:t>поселения Еланского муниципального района Волгоградской области</w:t>
      </w:r>
    </w:p>
    <w:p>
      <w:pPr>
        <w:pStyle w:val="Normal"/>
        <w:rPr>
          <w:rFonts w:ascii="Arial" w:hAnsi="Arial" w:cs="Arial"/>
          <w:b/>
          <w:b/>
          <w:sz w:val="24"/>
        </w:rPr>
      </w:pPr>
      <w:r>
        <w:rPr>
          <w:rFonts w:cs="Arial" w:ascii="Arial" w:hAnsi="Arial"/>
          <w:b/>
          <w:sz w:val="24"/>
        </w:rPr>
      </w:r>
    </w:p>
    <w:p>
      <w:pPr>
        <w:pStyle w:val="Normal"/>
        <w:jc w:val="center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  <w:t>П О С Т А Н О В Л Е Н И Е</w:t>
      </w:r>
    </w:p>
    <w:p>
      <w:pPr>
        <w:pStyle w:val="Normal"/>
        <w:rPr>
          <w:rFonts w:ascii="Arial" w:hAnsi="Arial" w:cs="Arial"/>
          <w:b/>
          <w:b/>
        </w:rPr>
      </w:pPr>
      <w:r>
        <w:rPr>
          <w:rFonts w:cs="Arial" w:ascii="Arial" w:hAnsi="Arial"/>
          <w:b/>
        </w:rPr>
      </w:r>
    </w:p>
    <w:p>
      <w:pPr>
        <w:pStyle w:val="Normal"/>
        <w:rPr>
          <w:rFonts w:ascii="Arial" w:hAnsi="Arial" w:cs="Arial"/>
          <w:sz w:val="28"/>
          <w:szCs w:val="28"/>
        </w:rPr>
      </w:pPr>
      <w:r>
        <w:rPr>
          <w:rFonts w:cs="Arial" w:ascii="Arial" w:hAnsi="Arial"/>
          <w:sz w:val="28"/>
          <w:szCs w:val="28"/>
        </w:rPr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20.12.2019 г.                                                                                №   65</w:t>
      </w:r>
    </w:p>
    <w:p>
      <w:pPr>
        <w:pStyle w:val="Normal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  <w:lang w:eastAsia="en-US"/>
        </w:rPr>
      </w:pPr>
      <w:r>
        <w:rPr>
          <w:sz w:val="28"/>
          <w:szCs w:val="28"/>
        </w:rPr>
        <w:t>Об отмене постановления №74 от 28.11.2016г</w:t>
      </w:r>
      <w:r>
        <w:rPr>
          <w:bCs/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утверждении </w:t>
      </w:r>
      <w:hyperlink w:anchor="P34">
        <w:r>
          <w:rPr>
            <w:rStyle w:val="Style18"/>
            <w:sz w:val="28"/>
            <w:szCs w:val="28"/>
          </w:rPr>
          <w:t>Порядк</w:t>
        </w:r>
      </w:hyperlink>
      <w:r>
        <w:rPr>
          <w:sz w:val="28"/>
          <w:szCs w:val="28"/>
        </w:rPr>
        <w:t>а формирования, утверждения и ведения планов закупок товаров, работ, услуг для обеспечения муниципальных нужд муниципальных      заказчиков       администрации Таловского сельского поселения</w:t>
      </w:r>
      <w:r>
        <w:rPr>
          <w:bCs/>
          <w:iCs/>
          <w:sz w:val="28"/>
          <w:szCs w:val="28"/>
          <w:lang w:eastAsia="en-US"/>
        </w:rPr>
        <w:t xml:space="preserve"> ( в ред.постановления №30 от 07.05.2019г)</w:t>
      </w:r>
    </w:p>
    <w:p>
      <w:pPr>
        <w:pStyle w:val="ConsPlusTitle"/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Style26"/>
        <w:jc w:val="both"/>
        <w:rPr>
          <w:b/>
          <w:b/>
          <w:sz w:val="28"/>
          <w:szCs w:val="28"/>
        </w:rPr>
      </w:pPr>
      <w:r>
        <w:rPr>
          <w:rStyle w:val="FontStyle27"/>
          <w:rFonts w:cs="Times New Roman"/>
          <w:sz w:val="28"/>
          <w:szCs w:val="28"/>
        </w:rPr>
        <w:t xml:space="preserve">  </w:t>
      </w:r>
      <w:r>
        <w:rPr>
          <w:rStyle w:val="FontStyle27"/>
          <w:rFonts w:cs="Times New Roman"/>
          <w:sz w:val="28"/>
          <w:szCs w:val="28"/>
        </w:rPr>
        <w:t xml:space="preserve">Рассмотрев протест Прокуратуры Еланского района от 16.12.2019г №7-43-2019 на постановление администрации Таловского сельского поселения № 74 от 28.11.2016г, с целью приведения в соответствие с действующим законодательством, руководствуясь Уставом Таловского сельского поселения Еланского муниципального района Волгоградской области, </w:t>
      </w:r>
    </w:p>
    <w:p>
      <w:pPr>
        <w:pStyle w:val="Normal"/>
        <w:jc w:val="both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>
        <w:rPr>
          <w:sz w:val="28"/>
          <w:szCs w:val="28"/>
        </w:rPr>
        <w:t>ПОСТАНОВЛЯЮ: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pacing w:lineRule="exact" w:line="240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1. Отменить постановление №74 от 28.11.2016 г </w:t>
      </w:r>
      <w:r>
        <w:rPr>
          <w:bCs/>
          <w:sz w:val="28"/>
          <w:szCs w:val="28"/>
        </w:rPr>
        <w:t>«</w:t>
      </w:r>
      <w:r>
        <w:rPr>
          <w:sz w:val="28"/>
          <w:szCs w:val="28"/>
        </w:rPr>
        <w:t xml:space="preserve">Об утверждении </w:t>
      </w:r>
      <w:hyperlink w:anchor="P34">
        <w:r>
          <w:rPr>
            <w:rStyle w:val="Style18"/>
            <w:sz w:val="28"/>
            <w:szCs w:val="28"/>
          </w:rPr>
          <w:t>Порядк</w:t>
        </w:r>
      </w:hyperlink>
      <w:r>
        <w:rPr>
          <w:sz w:val="28"/>
          <w:szCs w:val="28"/>
        </w:rPr>
        <w:t>а формирования, утверждения и ведения планов закупок товаров, работ, услуг для обеспечения муниципальных нужд муниципальных      заказчиков       администрации Таловского сельского поселения</w:t>
      </w:r>
      <w:r>
        <w:rPr>
          <w:bCs/>
          <w:iCs/>
          <w:sz w:val="28"/>
          <w:szCs w:val="28"/>
          <w:lang w:eastAsia="en-US"/>
        </w:rPr>
        <w:t xml:space="preserve"> ( в ред.постановления №30 от 07.05.2019г)</w:t>
      </w:r>
    </w:p>
    <w:p>
      <w:pPr>
        <w:pStyle w:val="ConsPlusTitle"/>
        <w:widowControl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</w:r>
    </w:p>
    <w:p>
      <w:pPr>
        <w:pStyle w:val="Normal"/>
        <w:overflowPunct w:val="false"/>
        <w:autoSpaceDE w:val="false"/>
        <w:ind w:right="3220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2.Контроль исполнения настоящего постановления оставляю за собой.</w:t>
      </w:r>
    </w:p>
    <w:p>
      <w:pPr>
        <w:pStyle w:val="Normal"/>
        <w:ind w:left="36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его обнародования  и подлежит размещению на официальном сайте администрации Таловского сельского поселения.</w:t>
      </w:r>
    </w:p>
    <w:p>
      <w:pPr>
        <w:pStyle w:val="Normal"/>
        <w:ind w:left="720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Глава Таловского сельского поселения                                    Г.Н.Гикаева</w:t>
      </w:r>
    </w:p>
    <w:p>
      <w:pPr>
        <w:pStyle w:val="Normal"/>
        <w:tabs>
          <w:tab w:val="clear" w:pos="708"/>
          <w:tab w:val="left" w:pos="7230" w:leader="none"/>
        </w:tabs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sectPr>
      <w:type w:val="nextPage"/>
      <w:pgSz w:w="11906" w:h="16838"/>
      <w:pgMar w:left="1701" w:right="850" w:header="0" w:top="993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cc"/>
    <w:family w:val="roman"/>
    <w:pitch w:val="variable"/>
  </w:font>
  <w:font w:name="Tahoma">
    <w:charset w:val="cc"/>
    <w:family w:val="swiss"/>
    <w:pitch w:val="variable"/>
  </w:font>
  <w:font w:name="Arial Narrow">
    <w:charset w:val="cc"/>
    <w:family w:val="swiss"/>
    <w:pitch w:val="variable"/>
  </w:font>
  <w:font w:name="Liberation Sans">
    <w:altName w:val="Arial"/>
    <w:charset w:val="01"/>
    <w:family w:val="swiss"/>
    <w:pitch w:val="variable"/>
  </w:font>
  <w:font w:name="Arial">
    <w:charset w:val="cc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ucida Sans"/>
        <w:szCs w:val="24"/>
        <w:lang w:val="ru-RU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</w:pPr>
    <w:rPr>
      <w:rFonts w:ascii="Times New Roman" w:hAnsi="Times New Roman" w:eastAsia="Times New Roman" w:cs="Times New Roman"/>
      <w:color w:val="auto"/>
      <w:sz w:val="24"/>
      <w:szCs w:val="24"/>
      <w:lang w:val="ru-RU" w:bidi="ar-SA" w:eastAsia="zh-CN"/>
    </w:rPr>
  </w:style>
  <w:style w:type="character" w:styleId="WW8Num1z0">
    <w:name w:val="WW8Num1z0"/>
    <w:qFormat/>
    <w:rPr/>
  </w:style>
  <w:style w:type="character" w:styleId="WW8Num2z0">
    <w:name w:val="WW8Num2z0"/>
    <w:qFormat/>
    <w:rPr>
      <w:rFonts w:ascii="Times New Roman" w:hAnsi="Times New Roman" w:cs="Times New Roman"/>
    </w:rPr>
  </w:style>
  <w:style w:type="character" w:styleId="WW8Num3z0">
    <w:name w:val="WW8Num3z0"/>
    <w:qFormat/>
    <w:rPr>
      <w:rFonts w:ascii="Times New Roman" w:hAnsi="Times New Roman" w:cs="Times New Roman"/>
    </w:rPr>
  </w:style>
  <w:style w:type="character" w:styleId="WW8Num4z0">
    <w:name w:val="WW8Num4z0"/>
    <w:qFormat/>
    <w:rPr>
      <w:rFonts w:ascii="Times New Roman" w:hAnsi="Times New Roman" w:cs="Times New Roman"/>
    </w:rPr>
  </w:style>
  <w:style w:type="character" w:styleId="WW8Num5z0">
    <w:name w:val="WW8Num5z0"/>
    <w:qFormat/>
    <w:rPr>
      <w:rFonts w:ascii="Times New Roman" w:hAnsi="Times New Roman" w:cs="Times New Roman"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0">
    <w:name w:val="WW8Num7z0"/>
    <w:qFormat/>
    <w:rPr>
      <w:rFonts w:ascii="Times New Roman" w:hAnsi="Times New Roman" w:cs="Times New Roman"/>
    </w:rPr>
  </w:style>
  <w:style w:type="character" w:styleId="WW8Num8z0">
    <w:name w:val="WW8Num8z0"/>
    <w:qFormat/>
    <w:rPr>
      <w:rFonts w:ascii="Times New Roman" w:hAnsi="Times New Roman" w:cs="Times New Roman"/>
    </w:rPr>
  </w:style>
  <w:style w:type="character" w:styleId="WW8Num9z0">
    <w:name w:val="WW8Num9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Times New Roman" w:hAnsi="Times New Roman" w:cs="Times New Roman"/>
      <w:b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2z0">
    <w:name w:val="WW8Num12z0"/>
    <w:qFormat/>
    <w:rPr>
      <w:rFonts w:ascii="Times New Roman" w:hAnsi="Times New Roman" w:cs="Times New Roman"/>
    </w:rPr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/>
  </w:style>
  <w:style w:type="character" w:styleId="WW8Num13z3">
    <w:name w:val="WW8Num13z3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St6z0">
    <w:name w:val="WW8NumSt6z0"/>
    <w:qFormat/>
    <w:rPr>
      <w:rFonts w:ascii="Times New Roman" w:hAnsi="Times New Roman" w:cs="Times New Roman"/>
    </w:rPr>
  </w:style>
  <w:style w:type="character" w:styleId="WW8NumSt8z0">
    <w:name w:val="WW8NumSt8z0"/>
    <w:qFormat/>
    <w:rPr>
      <w:rFonts w:ascii="Times New Roman" w:hAnsi="Times New Roman" w:cs="Times New Roman"/>
    </w:rPr>
  </w:style>
  <w:style w:type="character" w:styleId="WW8NumSt9z0">
    <w:name w:val="WW8NumSt9z0"/>
    <w:qFormat/>
    <w:rPr>
      <w:rFonts w:ascii="Times New Roman" w:hAnsi="Times New Roman" w:cs="Times New Roman"/>
    </w:rPr>
  </w:style>
  <w:style w:type="character" w:styleId="WW8NumSt13z0">
    <w:name w:val="WW8NumSt13z0"/>
    <w:qFormat/>
    <w:rPr>
      <w:rFonts w:ascii="Times New Roman" w:hAnsi="Times New Roman" w:cs="Times New Roman"/>
    </w:rPr>
  </w:style>
  <w:style w:type="character" w:styleId="WW8NumSt14z0">
    <w:name w:val="WW8NumSt14z0"/>
    <w:qFormat/>
    <w:rPr>
      <w:rFonts w:ascii="Times New Roman" w:hAnsi="Times New Roman" w:cs="Times New Roman"/>
    </w:rPr>
  </w:style>
  <w:style w:type="character" w:styleId="WW8NumSt15z0">
    <w:name w:val="WW8NumSt15z0"/>
    <w:qFormat/>
    <w:rPr>
      <w:rFonts w:ascii="Times New Roman" w:hAnsi="Times New Roman" w:cs="Times New Roman"/>
    </w:rPr>
  </w:style>
  <w:style w:type="character" w:styleId="Style14">
    <w:name w:val="Основной шрифт абзаца"/>
    <w:qFormat/>
    <w:rPr/>
  </w:style>
  <w:style w:type="character" w:styleId="Style15">
    <w:name w:val="Основной текст с отступом Знак"/>
    <w:basedOn w:val="Style14"/>
    <w:qFormat/>
    <w:rPr>
      <w:b/>
      <w:sz w:val="36"/>
      <w:szCs w:val="24"/>
    </w:rPr>
  </w:style>
  <w:style w:type="character" w:styleId="Style16">
    <w:name w:val="Текст выноски Знак"/>
    <w:basedOn w:val="Style14"/>
    <w:qFormat/>
    <w:rPr>
      <w:rFonts w:ascii="Tahoma" w:hAnsi="Tahoma" w:cs="Tahoma"/>
      <w:sz w:val="16"/>
      <w:szCs w:val="16"/>
    </w:rPr>
  </w:style>
  <w:style w:type="character" w:styleId="Style17">
    <w:name w:val="Без интервала Знак"/>
    <w:basedOn w:val="Style14"/>
    <w:qFormat/>
    <w:rPr>
      <w:sz w:val="24"/>
      <w:szCs w:val="24"/>
    </w:rPr>
  </w:style>
  <w:style w:type="character" w:styleId="FontStyle27">
    <w:name w:val="Font Style27"/>
    <w:qFormat/>
    <w:rPr>
      <w:rFonts w:ascii="Arial Narrow" w:hAnsi="Arial Narrow" w:cs="Arial Narrow"/>
      <w:sz w:val="26"/>
    </w:rPr>
  </w:style>
  <w:style w:type="character" w:styleId="Style18">
    <w:name w:val="Интернет-ссылка"/>
    <w:basedOn w:val="Style14"/>
    <w:rPr>
      <w:color w:val="0000FF"/>
      <w:u w:val="single"/>
    </w:rPr>
  </w:style>
  <w:style w:type="paragraph" w:styleId="Style19">
    <w:name w:val="Заголовок"/>
    <w:basedOn w:val="Normal"/>
    <w:next w:val="Style20"/>
    <w:qFormat/>
    <w:pPr>
      <w:keepNext w:val="true"/>
      <w:spacing w:before="240" w:after="120"/>
    </w:pPr>
    <w:rPr>
      <w:rFonts w:ascii="Liberation Sans" w:hAnsi="Liberation Sans" w:eastAsia="Noto Sans CJK SC" w:cs="Lucida Sans"/>
      <w:sz w:val="28"/>
      <w:szCs w:val="28"/>
    </w:rPr>
  </w:style>
  <w:style w:type="paragraph" w:styleId="Style20">
    <w:name w:val="Body Text"/>
    <w:basedOn w:val="Normal"/>
    <w:pPr>
      <w:spacing w:lineRule="auto" w:line="276" w:before="0" w:after="140"/>
    </w:pPr>
    <w:rPr/>
  </w:style>
  <w:style w:type="paragraph" w:styleId="Style21">
    <w:name w:val="List"/>
    <w:basedOn w:val="Style20"/>
    <w:pPr/>
    <w:rPr>
      <w:rFonts w:cs="Lucida Sans"/>
    </w:rPr>
  </w:style>
  <w:style w:type="paragraph" w:styleId="Style22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Style23">
    <w:name w:val="Указатель"/>
    <w:basedOn w:val="Normal"/>
    <w:qFormat/>
    <w:pPr>
      <w:suppressLineNumbers/>
    </w:pPr>
    <w:rPr>
      <w:rFonts w:cs="Lucida Sans"/>
    </w:rPr>
  </w:style>
  <w:style w:type="paragraph" w:styleId="ConsPlusTitle">
    <w:name w:val="ConsPlusTitle"/>
    <w:qFormat/>
    <w:pPr>
      <w:widowControl w:val="false"/>
      <w:autoSpaceDE w:val="false"/>
    </w:pPr>
    <w:rPr>
      <w:rFonts w:ascii="Times New Roman" w:hAnsi="Times New Roman" w:eastAsia="Times New Roman" w:cs="Times New Roman"/>
      <w:b/>
      <w:bCs/>
      <w:color w:val="auto"/>
      <w:sz w:val="24"/>
      <w:szCs w:val="24"/>
      <w:lang w:val="ru-RU" w:bidi="ar-SA" w:eastAsia="zh-CN"/>
    </w:rPr>
  </w:style>
  <w:style w:type="paragraph" w:styleId="Style24">
    <w:name w:val="Body Text Indent"/>
    <w:basedOn w:val="Normal"/>
    <w:pPr>
      <w:pBdr>
        <w:bottom w:val="single" w:sz="12" w:space="1" w:color="000000"/>
      </w:pBdr>
      <w:ind w:left="600" w:hanging="0"/>
      <w:jc w:val="center"/>
      <w:outlineLvl w:val="0"/>
    </w:pPr>
    <w:rPr>
      <w:b/>
      <w:sz w:val="36"/>
    </w:rPr>
  </w:style>
  <w:style w:type="paragraph" w:styleId="Style25">
    <w:name w:val="Текст выноски"/>
    <w:basedOn w:val="Normal"/>
    <w:qFormat/>
    <w:pPr/>
    <w:rPr>
      <w:rFonts w:ascii="Tahoma" w:hAnsi="Tahoma" w:cs="Tahoma"/>
      <w:sz w:val="16"/>
      <w:szCs w:val="16"/>
    </w:rPr>
  </w:style>
  <w:style w:type="paragraph" w:styleId="Style26">
    <w:name w:val="Без интервала"/>
    <w:basedOn w:val="Normal"/>
    <w:qFormat/>
    <w:pPr/>
    <w:rPr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LibreOffice/6.2.8.2$Linux_X86_64 LibreOffice_project/20$Build-2</Application>
  <Pages>1</Pages>
  <Words>162</Words>
  <Characters>1169</Characters>
  <CharactersWithSpaces>1494</CharactersWithSpaces>
  <Paragraphs>11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2011-02-13T15:36:00Z</dcterms:created>
  <dc:creator>АЛЯВСКОЕ СП</dc:creator>
  <dc:description/>
  <cp:keywords/>
  <dc:language>ru-RU</dc:language>
  <cp:lastModifiedBy>Пользователь Windows</cp:lastModifiedBy>
  <cp:lastPrinted>2019-12-20T13:32:00Z</cp:lastPrinted>
  <dcterms:modified xsi:type="dcterms:W3CDTF">2019-12-20T13:37:00Z</dcterms:modified>
  <cp:revision>30</cp:revision>
  <dc:subject/>
  <dc:title/>
</cp:coreProperties>
</file>